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3CD0" w14:textId="6CE95BC6" w:rsidR="00AE404C" w:rsidRDefault="00416B58" w:rsidP="003D6A6F">
      <w:pPr>
        <w:pStyle w:val="Corpotesto"/>
        <w:spacing w:before="70"/>
        <w:ind w:left="5177" w:right="3452" w:hanging="1554"/>
        <w:jc w:val="center"/>
      </w:pPr>
      <w:r>
        <w:pict w14:anchorId="65AD90A9">
          <v:group id="_x0000_s1066" style="position:absolute;left:0;text-align:left;margin-left:239.3pt;margin-top:299.05pt;width:59.45pt;height:47.8pt;z-index:-251943936;mso-position-horizontal-relative:page;mso-position-vertical-relative:page" coordorigin="4786,5981" coordsize="1189,956">
            <v:shape id="_x0000_s1074" style="position:absolute;left:4786;top:5981;width:1189;height:956" coordorigin="4786,5981" coordsize="1189,956" path="m5974,5981r-93,l4880,5981r-94,l4786,6936r1188,l5974,5981e" fillcolor="#deeaf6" stroked="f">
              <v:path arrowok="t"/>
            </v:shape>
            <v:line id="_x0000_s1073" style="position:absolute" from="5018,6677" to="5526,6677" strokeweight=".84669mm"/>
            <v:line id="_x0000_s1072" style="position:absolute" from="5043,6095" to="5043,6653" strokeweight=".86683mm"/>
            <v:line id="_x0000_s1071" style="position:absolute" from="5018,6071" to="5526,6071" strokeweight=".84669mm"/>
            <v:line id="_x0000_s1070" style="position:absolute" from="5501,6095" to="5501,6652" strokeweight=".86683mm"/>
            <v:line id="_x0000_s1069" style="position:absolute" from="5280,6538" to="5428,6538" strokeweight=".57792mm"/>
            <v:shape id="_x0000_s1068" style="position:absolute;left:5116;top:6242;width:312;height:66" coordorigin="5117,6243" coordsize="312,66" o:spt="100" adj="0,,0" path="m5117,6243r311,m5117,6308r311,e" filled="f" strokeweight=".57792mm">
              <v:stroke joinstyle="round"/>
              <v:formulas/>
              <v:path arrowok="t" o:connecttype="segments"/>
            </v:shape>
            <v:line id="_x0000_s1067" style="position:absolute" from="5117,6374" to="5272,6374" strokeweight=".57792mm"/>
            <w10:wrap anchorx="page" anchory="page"/>
          </v:group>
        </w:pict>
      </w:r>
      <w:r w:rsidR="001B7669">
        <w:t>INFORMATIVA RELATIVA AL TRATTAMENTO DEI DATI PERSONALI AI SENSI DEL REGOLAMENTO (UE) 2016/679 (“GDPR”)</w:t>
      </w:r>
      <w:r w:rsidR="003D6A6F">
        <w:t xml:space="preserve"> PER EMERGENZA COVID-19</w:t>
      </w:r>
    </w:p>
    <w:p w14:paraId="04BBEABB" w14:textId="77777777" w:rsidR="00AE404C" w:rsidRDefault="00AE404C">
      <w:pPr>
        <w:rPr>
          <w:b/>
          <w:sz w:val="20"/>
        </w:rPr>
      </w:pPr>
    </w:p>
    <w:p w14:paraId="3828C274" w14:textId="77777777" w:rsidR="00AE404C" w:rsidRDefault="00AE404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89" w:type="dxa"/>
        <w:tblBorders>
          <w:top w:val="thickThinMediumGap" w:sz="12" w:space="0" w:color="4471C4"/>
          <w:left w:val="thickThinMediumGap" w:sz="12" w:space="0" w:color="4471C4"/>
          <w:bottom w:val="thickThinMediumGap" w:sz="12" w:space="0" w:color="4471C4"/>
          <w:right w:val="thickThinMediumGap" w:sz="12" w:space="0" w:color="4471C4"/>
          <w:insideH w:val="thickThinMediumGap" w:sz="12" w:space="0" w:color="4471C4"/>
          <w:insideV w:val="thickThinMediumGap" w:sz="12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612"/>
        <w:gridCol w:w="6737"/>
      </w:tblGrid>
      <w:tr w:rsidR="00AE404C" w14:paraId="1C5E72CB" w14:textId="77777777">
        <w:trPr>
          <w:trHeight w:val="899"/>
        </w:trPr>
        <w:tc>
          <w:tcPr>
            <w:tcW w:w="1961" w:type="dxa"/>
            <w:tcBorders>
              <w:bottom w:val="single" w:sz="4" w:space="0" w:color="000000"/>
              <w:right w:val="thinThickMediumGap" w:sz="12" w:space="0" w:color="4471C4"/>
            </w:tcBorders>
            <w:shd w:val="clear" w:color="auto" w:fill="BCD5ED"/>
          </w:tcPr>
          <w:p w14:paraId="0EB8B0AA" w14:textId="77777777" w:rsidR="00AE404C" w:rsidRDefault="00AE404C">
            <w:pPr>
              <w:pStyle w:val="TableParagraph"/>
              <w:spacing w:before="7"/>
              <w:rPr>
                <w:b/>
                <w:sz w:val="8"/>
              </w:rPr>
            </w:pPr>
          </w:p>
          <w:p w14:paraId="5E5E1909" w14:textId="77777777" w:rsidR="00AE404C" w:rsidRDefault="00416B58">
            <w:pPr>
              <w:pStyle w:val="TableParagraph"/>
              <w:ind w:left="7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E1257A0">
                <v:group id="_x0000_s1063" style="width:22.15pt;height:23.55pt;mso-position-horizontal-relative:char;mso-position-vertical-relative:line" coordsize="443,47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5" type="#_x0000_t75" style="position:absolute;left:110;width:222;height:222">
                    <v:imagedata r:id="rId5" o:title=""/>
                  </v:shape>
                  <v:shape id="_x0000_s1064" style="position:absolute;top:249;width:443;height:222" coordorigin=",249" coordsize="443,222" path="m221,249r-68,8l73,285,13,325,,360,,471r443,l443,360,396,298,342,272,269,253r-48,-4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AF35FB6" w14:textId="77777777" w:rsidR="00AE404C" w:rsidRDefault="001B7669"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TITOLARE DEL TRATTAMENTO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4471C4"/>
            </w:tcBorders>
            <w:shd w:val="clear" w:color="auto" w:fill="DEEAF6"/>
          </w:tcPr>
          <w:p w14:paraId="7B3E3404" w14:textId="08C8B6A2" w:rsidR="00AE404C" w:rsidRPr="00416B58" w:rsidRDefault="00416B58" w:rsidP="00954C65">
            <w:pPr>
              <w:pStyle w:val="TableParagraph"/>
              <w:ind w:left="132"/>
              <w:rPr>
                <w:sz w:val="20"/>
                <w:highlight w:val="yellow"/>
              </w:rPr>
            </w:pPr>
            <w:r w:rsidRPr="00416B58">
              <w:rPr>
                <w:b/>
                <w:sz w:val="20"/>
                <w:highlight w:val="yellow"/>
              </w:rPr>
              <w:t>NOME AZIENDA</w:t>
            </w:r>
            <w:r w:rsidR="00954C65" w:rsidRPr="00416B58">
              <w:rPr>
                <w:b/>
                <w:sz w:val="20"/>
                <w:highlight w:val="yellow"/>
              </w:rPr>
              <w:br/>
            </w:r>
          </w:p>
        </w:tc>
      </w:tr>
      <w:tr w:rsidR="00AE404C" w14:paraId="3D26977A" w14:textId="77777777">
        <w:trPr>
          <w:trHeight w:val="820"/>
        </w:trPr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thinThickMediumGap" w:sz="12" w:space="0" w:color="4471C4"/>
            </w:tcBorders>
            <w:shd w:val="clear" w:color="auto" w:fill="BCD5ED"/>
          </w:tcPr>
          <w:p w14:paraId="6E669A9A" w14:textId="77777777" w:rsidR="00AE404C" w:rsidRDefault="00AE404C">
            <w:pPr>
              <w:pStyle w:val="TableParagraph"/>
              <w:spacing w:before="8"/>
              <w:rPr>
                <w:b/>
                <w:sz w:val="2"/>
              </w:rPr>
            </w:pPr>
          </w:p>
          <w:p w14:paraId="7146035F" w14:textId="77777777" w:rsidR="00AE404C" w:rsidRDefault="001B7669">
            <w:pPr>
              <w:pStyle w:val="TableParagraph"/>
              <w:spacing w:line="137" w:lineRule="exact"/>
              <w:ind w:left="89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0B83D36" wp14:editId="67112146">
                  <wp:extent cx="87433" cy="8743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3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C566A" w14:textId="77777777" w:rsidR="00AE404C" w:rsidRDefault="001B7669">
            <w:pPr>
              <w:pStyle w:val="TableParagraph"/>
              <w:spacing w:line="102" w:lineRule="exact"/>
              <w:ind w:left="819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1736608F" wp14:editId="1C231788">
                  <wp:extent cx="187844" cy="6534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4" cy="6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BE092" w14:textId="77777777" w:rsidR="00AE404C" w:rsidRDefault="00AE404C">
            <w:pPr>
              <w:pStyle w:val="TableParagraph"/>
              <w:spacing w:before="6"/>
              <w:rPr>
                <w:b/>
                <w:sz w:val="4"/>
              </w:rPr>
            </w:pPr>
          </w:p>
          <w:p w14:paraId="7D33267D" w14:textId="77777777" w:rsidR="00AE404C" w:rsidRDefault="00416B58"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9D52A35">
                <v:group id="_x0000_s1061" style="width:20.5pt;height:23.5pt;mso-position-horizontal-relative:char;mso-position-vertical-relative:line" coordsize="410,470">
                  <v:shape id="_x0000_s1062" style="position:absolute;width:410;height:470" coordsize="410,470" o:spt="100" adj="0,,0" path="m341,435r-273,l68,469r273,l341,435xm324,102r-239,l119,435r171,l324,102xm410,l,,34,102r342,l4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E58875E" w14:textId="77777777" w:rsidR="00AE404C" w:rsidRDefault="001B7669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RESPONSABILE PER LA PROTEZIONE DATI (DPO)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4471C4"/>
            </w:tcBorders>
            <w:shd w:val="clear" w:color="auto" w:fill="DEEAF6"/>
          </w:tcPr>
          <w:p w14:paraId="0481DE51" w14:textId="12007DF5" w:rsidR="004D64A1" w:rsidRPr="004D64A1" w:rsidRDefault="004D64A1" w:rsidP="004D64A1">
            <w:pPr>
              <w:pStyle w:val="TableParagraph"/>
              <w:ind w:left="132"/>
              <w:rPr>
                <w:b/>
                <w:sz w:val="20"/>
              </w:rPr>
            </w:pPr>
            <w:r w:rsidRPr="004D64A1">
              <w:rPr>
                <w:b/>
                <w:sz w:val="20"/>
              </w:rPr>
              <w:t xml:space="preserve">SICURDATA </w:t>
            </w:r>
            <w:proofErr w:type="spellStart"/>
            <w:r w:rsidRPr="004D64A1"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nella persona di </w:t>
            </w:r>
            <w:r w:rsidR="00416B58">
              <w:rPr>
                <w:b/>
                <w:sz w:val="20"/>
              </w:rPr>
              <w:t>*********</w:t>
            </w:r>
          </w:p>
          <w:p w14:paraId="67D6F94B" w14:textId="3C08E20A" w:rsidR="00AE404C" w:rsidRPr="004D64A1" w:rsidRDefault="004D64A1" w:rsidP="004D64A1">
            <w:pPr>
              <w:pStyle w:val="TableParagraph"/>
              <w:ind w:left="132"/>
              <w:rPr>
                <w:bCs/>
                <w:sz w:val="20"/>
              </w:rPr>
            </w:pPr>
            <w:r w:rsidRPr="004D64A1">
              <w:rPr>
                <w:bCs/>
                <w:sz w:val="20"/>
              </w:rPr>
              <w:t xml:space="preserve">Via E. </w:t>
            </w:r>
            <w:proofErr w:type="spellStart"/>
            <w:r w:rsidRPr="004D64A1">
              <w:rPr>
                <w:bCs/>
                <w:sz w:val="20"/>
              </w:rPr>
              <w:t>Codignola</w:t>
            </w:r>
            <w:proofErr w:type="spellEnd"/>
            <w:r w:rsidRPr="004D64A1">
              <w:rPr>
                <w:bCs/>
                <w:sz w:val="20"/>
              </w:rPr>
              <w:t xml:space="preserve">, 10/a - 50018 Scandicci (FI) Tel. +39 055 750808 - Fax: + 39 055750808 </w:t>
            </w:r>
            <w:proofErr w:type="gramStart"/>
            <w:r w:rsidRPr="004D64A1">
              <w:rPr>
                <w:bCs/>
                <w:sz w:val="20"/>
              </w:rPr>
              <w:t>-  E-mail</w:t>
            </w:r>
            <w:proofErr w:type="gramEnd"/>
            <w:r w:rsidRPr="004D64A1">
              <w:rPr>
                <w:bCs/>
                <w:sz w:val="20"/>
              </w:rPr>
              <w:t xml:space="preserve">: </w:t>
            </w:r>
            <w:hyperlink r:id="rId8" w:history="1">
              <w:r w:rsidRPr="004D64A1">
                <w:rPr>
                  <w:rStyle w:val="Collegamentoipertestuale"/>
                  <w:bCs/>
                  <w:sz w:val="20"/>
                </w:rPr>
                <w:t>dpo.sicurdata@opendata.it</w:t>
              </w:r>
            </w:hyperlink>
            <w:r w:rsidRPr="004D64A1">
              <w:rPr>
                <w:bCs/>
                <w:sz w:val="20"/>
              </w:rPr>
              <w:t xml:space="preserve"> </w:t>
            </w:r>
          </w:p>
        </w:tc>
      </w:tr>
    </w:tbl>
    <w:p w14:paraId="0C8DE603" w14:textId="77777777" w:rsidR="00AE404C" w:rsidRDefault="00AE404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845"/>
      </w:tblGrid>
      <w:tr w:rsidR="00AE404C" w14:paraId="12978727" w14:textId="77777777">
        <w:trPr>
          <w:trHeight w:val="214"/>
        </w:trPr>
        <w:tc>
          <w:tcPr>
            <w:tcW w:w="1527" w:type="dxa"/>
            <w:vMerge w:val="restart"/>
            <w:tcBorders>
              <w:left w:val="single" w:sz="12" w:space="0" w:color="4471C4"/>
            </w:tcBorders>
            <w:shd w:val="clear" w:color="auto" w:fill="DEEAF6"/>
          </w:tcPr>
          <w:p w14:paraId="3ABDA787" w14:textId="77777777" w:rsidR="00AE404C" w:rsidRDefault="00AE404C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D0C6DA" w14:textId="77777777" w:rsidR="00AE404C" w:rsidRDefault="00416B58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DF3818A">
                <v:group id="_x0000_s1058" style="width:33.25pt;height:28.25pt;mso-position-horizontal-relative:char;mso-position-vertical-relative:line" coordsize="665,565">
                  <v:shape id="_x0000_s1060" style="position:absolute;left:282;width:100;height:133" coordorigin="282" coordsize="100,133" path="m349,l285,20r-3,13l282,100r67,33l362,130r10,-7l379,113r3,-13l382,33,379,20,372,10,362,3,349,xe" fillcolor="black" stroked="f">
                    <v:path arrowok="t"/>
                  </v:shape>
                  <v:shape id="_x0000_s1059" style="position:absolute;top:99;width:665;height:466" coordorigin=",100" coordsize="665,466" o:spt="100" adj="0,,0" path="m249,100r-216,l20,102r-10,7l3,120,,133,,532r3,12l10,555r10,7l33,565r598,l644,562r11,-7l662,544r2,-12l664,498r-598,l66,422r5,-10l80,405r14,-9l110,387r17,-7l145,374r13,-4l172,368r14,-2l199,365r465,l664,349r-465,l174,344,152,329,138,308r-5,-26l138,257r14,-22l174,221r25,-5l664,216r,-50l316,166r-26,-5l269,147,254,125r-5,-25xm399,365r-200,l214,366r14,2l241,370r13,4l271,379r17,7l304,395r15,10l327,412r5,10l332,498r67,l399,465r265,l664,399r-265,l399,365xm664,465r-66,l598,498r66,l664,465xm664,365r-66,l598,399r66,l664,365xm664,216r-465,l225,221r21,14l261,257r5,25l261,308r-15,21l225,344r-26,5l664,349r,-50l399,299r,-33l664,266r,-50xm664,266r-66,l598,299r66,l664,266xm631,100r-216,l410,125r-14,22l375,161r-26,5l664,166r,-33l662,120r-7,-11l644,102r-13,-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3845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1C6966C0" w14:textId="77777777" w:rsidR="00AE404C" w:rsidRDefault="001B7669">
            <w:pPr>
              <w:pStyle w:val="TableParagraph"/>
              <w:spacing w:line="19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MINIMA</w:t>
            </w:r>
          </w:p>
        </w:tc>
      </w:tr>
      <w:tr w:rsidR="00AE404C" w14:paraId="331133AE" w14:textId="77777777">
        <w:trPr>
          <w:trHeight w:val="665"/>
        </w:trPr>
        <w:tc>
          <w:tcPr>
            <w:tcW w:w="1527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5A28ADDF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3845" w:type="dxa"/>
            <w:tcBorders>
              <w:top w:val="single" w:sz="4" w:space="0" w:color="000000"/>
              <w:right w:val="single" w:sz="12" w:space="0" w:color="4471C4"/>
            </w:tcBorders>
          </w:tcPr>
          <w:p w14:paraId="3E49DF88" w14:textId="59A346A6" w:rsidR="00AE404C" w:rsidRDefault="001B7669" w:rsidP="00954C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In ottemperanza al </w:t>
            </w:r>
            <w:r w:rsidR="00954C65">
              <w:rPr>
                <w:sz w:val="20"/>
              </w:rPr>
              <w:t xml:space="preserve">DPCM emanato dal Governo, all’Ordinanza Regionale e al </w:t>
            </w:r>
            <w:r>
              <w:rPr>
                <w:sz w:val="20"/>
              </w:rPr>
              <w:t xml:space="preserve">Protocollo condiviso di regolamentazione delle misure per il contrasto della diffusione del COVID-19 negli ambienti di lavoro l’accesso dei dipendenti e </w:t>
            </w:r>
            <w:r w:rsidR="00954C65" w:rsidRPr="00954C65">
              <w:rPr>
                <w:sz w:val="20"/>
              </w:rPr>
              <w:t>visitatori</w:t>
            </w:r>
            <w:r>
              <w:rPr>
                <w:sz w:val="20"/>
              </w:rPr>
              <w:t xml:space="preserve"> ai locali delle società </w:t>
            </w:r>
            <w:r w:rsidR="00416B58" w:rsidRPr="00416B58">
              <w:rPr>
                <w:sz w:val="20"/>
                <w:highlight w:val="yellow"/>
              </w:rPr>
              <w:t>&lt;NOME_AZIENDA&gt;</w:t>
            </w:r>
            <w:r w:rsidR="003D6A6F">
              <w:rPr>
                <w:sz w:val="20"/>
              </w:rPr>
              <w:t xml:space="preserve"> </w:t>
            </w:r>
            <w:r>
              <w:rPr>
                <w:sz w:val="20"/>
              </w:rPr>
              <w:t>è consentito solo alle condizioni previste dallo</w:t>
            </w:r>
            <w:r w:rsidR="00954C65">
              <w:rPr>
                <w:sz w:val="20"/>
              </w:rPr>
              <w:t xml:space="preserve"> </w:t>
            </w:r>
            <w:r>
              <w:rPr>
                <w:sz w:val="20"/>
              </w:rPr>
              <w:t>stesso Protocollo.</w:t>
            </w:r>
          </w:p>
        </w:tc>
      </w:tr>
    </w:tbl>
    <w:p w14:paraId="35F87ACB" w14:textId="77777777" w:rsidR="00AE404C" w:rsidRDefault="00AE404C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3161"/>
      </w:tblGrid>
      <w:tr w:rsidR="00AE404C" w14:paraId="3B87FF85" w14:textId="77777777">
        <w:trPr>
          <w:trHeight w:val="214"/>
        </w:trPr>
        <w:tc>
          <w:tcPr>
            <w:tcW w:w="2211" w:type="dxa"/>
            <w:vMerge w:val="restart"/>
            <w:tcBorders>
              <w:left w:val="single" w:sz="12" w:space="0" w:color="4471C4"/>
            </w:tcBorders>
            <w:shd w:val="clear" w:color="auto" w:fill="DEEAF6"/>
          </w:tcPr>
          <w:p w14:paraId="188B9CC2" w14:textId="77777777" w:rsidR="00AE404C" w:rsidRDefault="00AE404C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097E3E" w14:textId="77777777" w:rsidR="00AE404C" w:rsidRDefault="00416B58"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F12988">
                <v:group id="_x0000_s1055" style="width:33.25pt;height:28.25pt;mso-position-horizontal-relative:char;mso-position-vertical-relative:line" coordsize="665,565">
                  <v:shape id="_x0000_s1057" style="position:absolute;left:282;width:100;height:133" coordorigin="282" coordsize="100,133" path="m349,l285,20r-3,13l282,100r67,33l362,130r10,-7l379,113r3,-13l382,33,379,20,372,10,362,3,349,xe" fillcolor="black" stroked="f">
                    <v:path arrowok="t"/>
                  </v:shape>
                  <v:shape id="_x0000_s1056" style="position:absolute;top:99;width:665;height:466" coordorigin=",100" coordsize="665,466" o:spt="100" adj="0,,0" path="m249,100r-216,l20,102r-10,7l3,120,,133,,532r3,12l10,555r10,7l33,565r598,l644,562r11,-7l662,544r2,-12l664,498r-598,l66,422r5,-10l80,405r14,-9l110,387r17,-7l145,374r13,-4l172,368r14,-2l199,365r465,l664,349r-465,l174,344,152,329,138,308r-5,-26l138,257r14,-22l174,221r25,-5l664,216r,-50l316,166r-26,-5l269,147,254,125r-5,-25xm399,365r-200,l214,366r14,2l241,370r13,4l271,379r17,7l304,395r15,10l327,412r5,10l332,498r67,l399,465r265,l664,399r-265,l399,365xm664,465r-66,l598,498r66,l664,465xm664,365r-66,l598,399r66,l664,365xm664,216r-465,l225,221r21,14l261,257r5,25l261,308r-15,21l225,344r-26,5l664,349r,-50l399,299r,-33l664,266r,-50xm664,266r-66,l598,299r66,l664,266xm631,100r-216,l410,125r-14,22l375,161r-26,5l664,166r,-33l662,120r-7,-11l644,102r-13,-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3161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6A3CDA1A" w14:textId="77777777" w:rsidR="00AE404C" w:rsidRDefault="001B7669">
            <w:pPr>
              <w:pStyle w:val="TableParagraph"/>
              <w:spacing w:line="19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DATI PERSONALI TRATTATI</w:t>
            </w:r>
          </w:p>
        </w:tc>
      </w:tr>
      <w:tr w:rsidR="00AE404C" w14:paraId="722480A0" w14:textId="77777777">
        <w:trPr>
          <w:trHeight w:val="553"/>
        </w:trPr>
        <w:tc>
          <w:tcPr>
            <w:tcW w:w="2211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6B62769E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3161" w:type="dxa"/>
            <w:tcBorders>
              <w:top w:val="single" w:sz="4" w:space="0" w:color="000000"/>
              <w:right w:val="single" w:sz="12" w:space="0" w:color="4471C4"/>
            </w:tcBorders>
          </w:tcPr>
          <w:p w14:paraId="3B6D7B6B" w14:textId="77777777" w:rsidR="00AE404C" w:rsidRDefault="001B7669">
            <w:pPr>
              <w:pStyle w:val="TableParagraph"/>
              <w:ind w:left="107" w:right="68"/>
              <w:rPr>
                <w:sz w:val="20"/>
              </w:rPr>
            </w:pPr>
            <w:r>
              <w:rPr>
                <w:sz w:val="20"/>
              </w:rPr>
              <w:t>Dati biografici (Nome e Cognome) dell’interessato, rilevazione della misura della temperatura corporea, informazioni legate alla dichiarazione di cui alla seconda finalità di trattamento.</w:t>
            </w:r>
          </w:p>
        </w:tc>
      </w:tr>
    </w:tbl>
    <w:p w14:paraId="7D676246" w14:textId="77777777" w:rsidR="00AE404C" w:rsidRDefault="00AE404C">
      <w:pPr>
        <w:spacing w:before="8" w:after="1"/>
        <w:rPr>
          <w:b/>
          <w:sz w:val="21"/>
        </w:rPr>
      </w:pPr>
    </w:p>
    <w:tbl>
      <w:tblPr>
        <w:tblStyle w:val="TableNormal"/>
        <w:tblW w:w="4895" w:type="pct"/>
        <w:tblInd w:w="145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ook w:val="01E0" w:firstRow="1" w:lastRow="1" w:firstColumn="1" w:lastColumn="1" w:noHBand="0" w:noVBand="0"/>
      </w:tblPr>
      <w:tblGrid>
        <w:gridCol w:w="769"/>
        <w:gridCol w:w="2336"/>
        <w:gridCol w:w="7508"/>
        <w:gridCol w:w="1439"/>
        <w:gridCol w:w="3258"/>
      </w:tblGrid>
      <w:tr w:rsidR="00E6517E" w14:paraId="02610C78" w14:textId="77777777" w:rsidTr="00E6517E">
        <w:trPr>
          <w:trHeight w:val="953"/>
        </w:trPr>
        <w:tc>
          <w:tcPr>
            <w:tcW w:w="251" w:type="pct"/>
            <w:tcBorders>
              <w:bottom w:val="double" w:sz="1" w:space="0" w:color="5B9BD4"/>
            </w:tcBorders>
            <w:shd w:val="clear" w:color="auto" w:fill="DEEAF6"/>
          </w:tcPr>
          <w:p w14:paraId="023203DB" w14:textId="77777777" w:rsidR="00E6517E" w:rsidRDefault="00E6517E" w:rsidP="00E6517E">
            <w:pPr>
              <w:pStyle w:val="TableParagraph"/>
              <w:spacing w:before="5"/>
              <w:rPr>
                <w:b/>
                <w:sz w:val="4"/>
              </w:rPr>
            </w:pPr>
          </w:p>
          <w:p w14:paraId="53CA95BD" w14:textId="77777777" w:rsidR="00E6517E" w:rsidRDefault="00416B58" w:rsidP="00E6517E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C7ADA39">
                <v:group id="_x0000_s1159" style="width:23.75pt;height:23.75pt;mso-position-horizontal-relative:char;mso-position-vertical-relative:line" coordsize="475,475">
                  <v:shape id="_x0000_s1160" type="#_x0000_t75" style="position:absolute;left:167;width:307;height:307">
                    <v:imagedata r:id="rId9" o:title=""/>
                  </v:shape>
                  <v:shape id="_x0000_s1161" style="position:absolute;top:18;width:457;height:457" coordorigin=",18" coordsize="457,457" o:spt="100" adj="0,,0" path="m228,18l156,30,93,62,44,111,12,174,,246r12,72l44,381r49,49l156,463r72,11l300,463r47,-25l228,438,154,423,92,382,51,321,36,246,51,172,92,110,154,69,228,54r98,l336,44,311,33,284,25,257,20,228,18xm393,148r11,23l413,194r5,26l420,246r-15,75l364,382r-61,41l228,438r119,l363,430r49,-49l445,318r11,-72l454,217r-5,-27l441,164r-6,-13l417,151r-11,-1l393,148xm429,139r-4,4l417,151r18,l429,139xm326,54r-98,l254,56r25,5l303,69r23,12l325,69,323,57r3,-3xe" fillcolor="black" stroked="f">
                    <v:stroke joinstyle="round"/>
                    <v:formulas/>
                    <v:path arrowok="t" o:connecttype="segments"/>
                  </v:shape>
                  <v:shape id="_x0000_s1162" type="#_x0000_t75" style="position:absolute;left:84;top:102;width:289;height:289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3" w:type="pct"/>
            <w:tcBorders>
              <w:bottom w:val="double" w:sz="1" w:space="0" w:color="5B9BD4"/>
              <w:right w:val="double" w:sz="1" w:space="0" w:color="5B9BD4"/>
            </w:tcBorders>
            <w:shd w:val="clear" w:color="auto" w:fill="DEEAF6"/>
          </w:tcPr>
          <w:p w14:paraId="1DDF61CF" w14:textId="6AF27607" w:rsidR="00E6517E" w:rsidRDefault="00E6517E" w:rsidP="00E6517E">
            <w:pPr>
              <w:pStyle w:val="TableParagraph"/>
              <w:tabs>
                <w:tab w:val="left" w:pos="2357"/>
              </w:tabs>
              <w:ind w:left="97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FINALITÀ DEL TRATTAMENTO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7"/>
                <w:sz w:val="20"/>
              </w:rPr>
              <w:t xml:space="preserve">DEL </w:t>
            </w:r>
            <w:r>
              <w:rPr>
                <w:b/>
                <w:sz w:val="20"/>
              </w:rPr>
              <w:t>TRATTAMENTO</w:t>
            </w:r>
          </w:p>
        </w:tc>
        <w:tc>
          <w:tcPr>
            <w:tcW w:w="2452" w:type="pct"/>
            <w:tcBorders>
              <w:left w:val="double" w:sz="1" w:space="0" w:color="5B9BD4"/>
              <w:bottom w:val="double" w:sz="1" w:space="0" w:color="5B9BD4"/>
              <w:right w:val="double" w:sz="1" w:space="0" w:color="5B9BD4"/>
            </w:tcBorders>
          </w:tcPr>
          <w:p w14:paraId="6090FD30" w14:textId="77777777" w:rsidR="00E6517E" w:rsidRDefault="00E6517E" w:rsidP="00E6517E">
            <w:pPr>
              <w:pStyle w:val="TableParagraph"/>
              <w:ind w:left="2269"/>
              <w:rPr>
                <w:b/>
                <w:sz w:val="20"/>
              </w:rPr>
            </w:pPr>
            <w:r>
              <w:rPr>
                <w:b/>
                <w:sz w:val="20"/>
              </w:rPr>
              <w:t>BASE GIURIDICA DEL TRATTAMENTO</w:t>
            </w:r>
          </w:p>
          <w:p w14:paraId="4623CE82" w14:textId="4549A799" w:rsidR="00E6517E" w:rsidRDefault="00E6517E" w:rsidP="00E6517E">
            <w:pPr>
              <w:pStyle w:val="TableParagraph"/>
              <w:spacing w:line="115" w:lineRule="exact"/>
              <w:ind w:left="333"/>
              <w:rPr>
                <w:b/>
                <w:sz w:val="20"/>
              </w:rPr>
            </w:pPr>
          </w:p>
        </w:tc>
        <w:tc>
          <w:tcPr>
            <w:tcW w:w="470" w:type="pct"/>
            <w:tcBorders>
              <w:left w:val="double" w:sz="1" w:space="0" w:color="5B9BD4"/>
              <w:bottom w:val="single" w:sz="4" w:space="0" w:color="000000"/>
              <w:right w:val="single" w:sz="12" w:space="0" w:color="5B9BD4"/>
            </w:tcBorders>
            <w:shd w:val="clear" w:color="auto" w:fill="DEEAF6"/>
          </w:tcPr>
          <w:p w14:paraId="66B61FC0" w14:textId="77777777" w:rsidR="00E6517E" w:rsidRDefault="00E6517E" w:rsidP="00E6517E">
            <w:pPr>
              <w:pStyle w:val="TableParagraph"/>
              <w:spacing w:before="9"/>
              <w:rPr>
                <w:b/>
                <w:sz w:val="7"/>
              </w:rPr>
            </w:pPr>
          </w:p>
          <w:p w14:paraId="73ECF05F" w14:textId="77777777" w:rsidR="00E6517E" w:rsidRDefault="00416B58" w:rsidP="00E6517E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53A1F51">
                <v:group id="_x0000_s1152" style="width:33.7pt;height:38.65pt;mso-position-horizontal-relative:char;mso-position-vertical-relative:line" coordsize="674,773">
                  <v:shape id="_x0000_s1153" style="position:absolute;left:315;top:218;width:40;height:40" coordorigin="316,219" coordsize="40,40" path="m347,219r-22,l316,228r,22l325,258r22,l356,250r,-22l347,219xe" fillcolor="black" stroked="f">
                    <v:path arrowok="t"/>
                  </v:shape>
                  <v:shape id="_x0000_s1154" style="position:absolute;left:514;top:407;width:40;height:40" coordorigin="515,408" coordsize="40,40" path="m546,408r-22,l515,417r,21l524,447r22,l555,438r,-21l546,408xe" fillcolor="black" stroked="f">
                    <v:path arrowok="t"/>
                  </v:shape>
                  <v:shape id="_x0000_s1155" style="position:absolute;left:315;top:288;width:133;height:252" coordorigin="316,288" coordsize="133,252" path="m356,288r-40,l316,432r2,5l420,540r28,-28l356,420r,-132xe" fillcolor="black" stroked="f">
                    <v:path arrowok="t"/>
                  </v:shape>
                  <v:shape id="_x0000_s1156" style="position:absolute;left:315;top:616;width:40;height:40" coordorigin="316,616" coordsize="40,40" path="m347,616r-22,l316,625r,22l325,656r22,l356,647r,-22l347,616xe" fillcolor="black" stroked="f">
                    <v:path arrowok="t"/>
                  </v:shape>
                  <v:shape id="_x0000_s1157" style="position:absolute;left:117;top:407;width:40;height:40" coordorigin="117,408" coordsize="40,40" path="m148,408r-22,l117,417r,21l126,447r22,l157,438r,-21l148,408xe" fillcolor="black" stroked="f">
                    <v:path arrowok="t"/>
                  </v:shape>
                  <v:shape id="_x0000_s1158" style="position:absolute;width:674;height:773" coordsize="674,773" o:spt="100" adj="0,,0" path="m366,60r-60,l306,100r-76,16l161,148r-59,45l54,251,19,319,1,395,,473r16,74l48,615r47,59l154,722r70,34l299,773r76,l448,756r68,-32l526,716r-190,l262,706,195,678,139,634,95,578,67,512,57,437,67,363,95,297r44,-57l195,197r67,-28l336,159r269,l606,157r-81,l488,136,449,119,408,107r-42,-6l366,60xm605,159r-269,l410,169r66,28l533,240r43,57l604,363r10,74l604,512r-28,66l533,634r-57,44l410,706r-74,10l526,716r50,-40l624,615r33,-70l673,471r-1,-75l654,323,621,255,571,195r30,-30l605,159xm580,115r-11,1l559,122r-34,35l606,157r1,-2l609,144r-2,-11l600,123r-9,-6l580,115xm455,l217,r,60l455,60,455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064" w:type="pct"/>
            <w:tcBorders>
              <w:left w:val="single" w:sz="12" w:space="0" w:color="5B9BD4"/>
              <w:bottom w:val="double" w:sz="1" w:space="0" w:color="5B9BD4"/>
              <w:right w:val="single" w:sz="12" w:space="0" w:color="4471C4"/>
            </w:tcBorders>
            <w:shd w:val="clear" w:color="auto" w:fill="DEEAF6"/>
          </w:tcPr>
          <w:p w14:paraId="63CE74BB" w14:textId="77777777" w:rsidR="00E6517E" w:rsidRDefault="00E6517E" w:rsidP="00E6517E"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PERIODO DI CONSERVAZIONE DEI DATI</w:t>
            </w:r>
          </w:p>
        </w:tc>
      </w:tr>
      <w:tr w:rsidR="00E6517E" w14:paraId="27C37577" w14:textId="77777777" w:rsidTr="00E6517E">
        <w:trPr>
          <w:trHeight w:val="1379"/>
        </w:trPr>
        <w:tc>
          <w:tcPr>
            <w:tcW w:w="1014" w:type="pct"/>
            <w:gridSpan w:val="2"/>
            <w:tcBorders>
              <w:top w:val="double" w:sz="1" w:space="0" w:color="5B9BD4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280599" w14:textId="77777777" w:rsidR="00E6517E" w:rsidRDefault="00E6517E" w:rsidP="00E6517E">
            <w:pPr>
              <w:pStyle w:val="TableParagraph"/>
              <w:spacing w:line="247" w:lineRule="exact"/>
              <w:ind w:left="97"/>
            </w:pPr>
            <w:r>
              <w:t>Prevenzione dal contagio da COVID 19 –</w:t>
            </w:r>
          </w:p>
          <w:p w14:paraId="0FCB6CFF" w14:textId="2B4E9343" w:rsidR="00E6517E" w:rsidRDefault="00E6517E" w:rsidP="008619A1">
            <w:pPr>
              <w:pStyle w:val="TableParagraph"/>
              <w:spacing w:line="247" w:lineRule="exact"/>
              <w:ind w:left="97"/>
            </w:pPr>
            <w:r>
              <w:t>Rilevazione della temperatura corporea –</w:t>
            </w:r>
            <w:r w:rsidR="00957B80">
              <w:t xml:space="preserve"> </w:t>
            </w:r>
            <w:r w:rsidR="00957B80" w:rsidRPr="008619A1">
              <w:t xml:space="preserve">tramite sistema </w:t>
            </w:r>
            <w:r w:rsidR="00954C65" w:rsidRPr="008619A1">
              <w:t xml:space="preserve">di termocamere </w:t>
            </w:r>
            <w:r w:rsidR="00416B58" w:rsidRPr="00416B58">
              <w:rPr>
                <w:highlight w:val="yellow"/>
              </w:rPr>
              <w:t>************</w:t>
            </w:r>
            <w:r w:rsidR="00954C65" w:rsidRPr="008619A1">
              <w:t>.</w:t>
            </w:r>
            <w:r w:rsidR="008619A1">
              <w:t xml:space="preserve"> </w:t>
            </w:r>
            <w:r w:rsidR="008619A1" w:rsidRPr="00416B58">
              <w:rPr>
                <w:highlight w:val="yellow"/>
              </w:rPr>
              <w:t>Si specifica che non sarà attivato il sistema di riconoscimento facciale e presenza del DPI</w:t>
            </w:r>
            <w:r w:rsidR="008619A1">
              <w:t xml:space="preserve">. </w:t>
            </w:r>
            <w:r>
              <w:t>I dati saranno registrati solo nel caso in cui la temperatura risulti superiore ai 37,5°.</w:t>
            </w:r>
          </w:p>
        </w:tc>
        <w:tc>
          <w:tcPr>
            <w:tcW w:w="2452" w:type="pct"/>
            <w:vMerge w:val="restart"/>
            <w:tcBorders>
              <w:top w:val="double" w:sz="1" w:space="0" w:color="5B9BD4"/>
              <w:right w:val="single" w:sz="4" w:space="0" w:color="000000"/>
            </w:tcBorders>
          </w:tcPr>
          <w:p w14:paraId="0A211C86" w14:textId="466FC51E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335008C3" w14:textId="77777777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206CF0A4" w14:textId="77777777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0E588837" w14:textId="77777777" w:rsidR="00E6517E" w:rsidRDefault="00E6517E" w:rsidP="00E6517E">
            <w:pPr>
              <w:pStyle w:val="TableParagraph"/>
              <w:rPr>
                <w:b/>
                <w:sz w:val="28"/>
              </w:rPr>
            </w:pPr>
          </w:p>
          <w:p w14:paraId="756E6824" w14:textId="714D2D08" w:rsidR="008619A1" w:rsidRPr="008619A1" w:rsidRDefault="00E6517E" w:rsidP="008619A1">
            <w:pPr>
              <w:pStyle w:val="TableParagraph"/>
              <w:ind w:left="188" w:right="180"/>
              <w:jc w:val="center"/>
              <w:rPr>
                <w:color w:val="0D0D0D"/>
              </w:rPr>
            </w:pPr>
            <w:r>
              <w:rPr>
                <w:color w:val="0D0D0D"/>
              </w:rPr>
              <w:t>Implementazione dei protocolli di sicurezza anti-contagio ai sensi dell’art. art. 1, n. 7, lett. d) del DPCM 11 marzo 2020</w:t>
            </w:r>
            <w:r w:rsidR="008619A1">
              <w:rPr>
                <w:color w:val="0D0D0D"/>
              </w:rPr>
              <w:t xml:space="preserve"> e 26 aprile 2020 oltre che all’Ordinanza Regionale</w:t>
            </w:r>
          </w:p>
        </w:tc>
        <w:tc>
          <w:tcPr>
            <w:tcW w:w="1534" w:type="pct"/>
            <w:gridSpan w:val="2"/>
            <w:vMerge w:val="restart"/>
            <w:tcBorders>
              <w:top w:val="single" w:sz="4" w:space="0" w:color="5B9BD4"/>
              <w:left w:val="single" w:sz="4" w:space="0" w:color="000000"/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279E15D4" w14:textId="77777777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76B83D74" w14:textId="77777777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151A8A5F" w14:textId="77777777" w:rsidR="00E6517E" w:rsidRDefault="00E6517E" w:rsidP="00E6517E">
            <w:pPr>
              <w:pStyle w:val="TableParagraph"/>
              <w:rPr>
                <w:b/>
                <w:sz w:val="24"/>
              </w:rPr>
            </w:pPr>
          </w:p>
          <w:p w14:paraId="363B2279" w14:textId="77777777" w:rsidR="00E6517E" w:rsidRDefault="00E6517E" w:rsidP="00E6517E">
            <w:pPr>
              <w:pStyle w:val="TableParagraph"/>
              <w:rPr>
                <w:b/>
                <w:sz w:val="28"/>
              </w:rPr>
            </w:pPr>
          </w:p>
          <w:p w14:paraId="15A64C22" w14:textId="77777777" w:rsidR="00E6517E" w:rsidRDefault="00E6517E" w:rsidP="00E6517E">
            <w:pPr>
              <w:pStyle w:val="TableParagraph"/>
              <w:ind w:left="264"/>
            </w:pPr>
            <w:r>
              <w:t>I dati saranno conservati sino al termine dello stato di emergenza</w:t>
            </w:r>
          </w:p>
        </w:tc>
      </w:tr>
      <w:tr w:rsidR="00E6517E" w14:paraId="0C4E553F" w14:textId="77777777" w:rsidTr="00E6517E">
        <w:trPr>
          <w:trHeight w:val="1485"/>
        </w:trPr>
        <w:tc>
          <w:tcPr>
            <w:tcW w:w="101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23DE6D" w14:textId="2024E929" w:rsidR="00E6517E" w:rsidRDefault="00E6517E" w:rsidP="008619A1">
            <w:pPr>
              <w:pStyle w:val="TableParagraph"/>
              <w:tabs>
                <w:tab w:val="left" w:pos="476"/>
              </w:tabs>
              <w:ind w:left="97" w:right="95"/>
            </w:pPr>
            <w:r>
              <w:t xml:space="preserve">Prevenzione dal contagio da COVID 19 – Dichiarazione di assenza di </w:t>
            </w:r>
            <w:r w:rsidR="008619A1">
              <w:t xml:space="preserve">sintomi e </w:t>
            </w:r>
            <w:r>
              <w:t>contatti, negli ultimi 14 giorni, con soggetti risultati positivi al</w:t>
            </w:r>
            <w:r w:rsidR="008619A1">
              <w:t xml:space="preserve"> C</w:t>
            </w:r>
            <w:r>
              <w:t>OVID</w:t>
            </w:r>
            <w:r>
              <w:rPr>
                <w:spacing w:val="-9"/>
              </w:rPr>
              <w:t xml:space="preserve"> </w:t>
            </w:r>
            <w:r>
              <w:t>19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da</w:t>
            </w:r>
            <w:r w:rsidR="00AE27B9">
              <w:t>t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saranno</w:t>
            </w:r>
            <w:r>
              <w:rPr>
                <w:spacing w:val="-9"/>
              </w:rPr>
              <w:t xml:space="preserve"> </w:t>
            </w:r>
            <w:r>
              <w:t>registrati</w:t>
            </w:r>
            <w:r>
              <w:rPr>
                <w:spacing w:val="-11"/>
              </w:rPr>
              <w:t xml:space="preserve"> </w:t>
            </w:r>
            <w:r>
              <w:t>solo nel</w:t>
            </w:r>
            <w:r>
              <w:rPr>
                <w:spacing w:val="31"/>
              </w:rPr>
              <w:t xml:space="preserve"> </w:t>
            </w:r>
            <w:r>
              <w:t>caso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cui</w:t>
            </w:r>
            <w:r>
              <w:rPr>
                <w:spacing w:val="32"/>
              </w:rPr>
              <w:t xml:space="preserve"> </w:t>
            </w:r>
            <w:r>
              <w:t>l’interessato</w:t>
            </w:r>
            <w:r>
              <w:rPr>
                <w:spacing w:val="30"/>
              </w:rPr>
              <w:t xml:space="preserve"> </w:t>
            </w:r>
            <w:r>
              <w:t>dichiari</w:t>
            </w:r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r>
              <w:t>aver</w:t>
            </w:r>
            <w:r w:rsidR="008619A1">
              <w:t xml:space="preserve"> </w:t>
            </w:r>
            <w:r>
              <w:t>avuto contatti con soggetti risultati positivi</w:t>
            </w:r>
            <w:r w:rsidR="008619A1">
              <w:t>.</w:t>
            </w:r>
          </w:p>
        </w:tc>
        <w:tc>
          <w:tcPr>
            <w:tcW w:w="2452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218E7A5" w14:textId="52C3F1CB" w:rsidR="00E6517E" w:rsidRDefault="00E6517E" w:rsidP="00E6517E">
            <w:pPr>
              <w:rPr>
                <w:sz w:val="2"/>
                <w:szCs w:val="2"/>
              </w:rPr>
            </w:pPr>
          </w:p>
        </w:tc>
        <w:tc>
          <w:tcPr>
            <w:tcW w:w="153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307B7BEF" w14:textId="77777777" w:rsidR="00E6517E" w:rsidRDefault="00E6517E" w:rsidP="00E6517E">
            <w:pPr>
              <w:rPr>
                <w:sz w:val="2"/>
                <w:szCs w:val="2"/>
              </w:rPr>
            </w:pPr>
          </w:p>
        </w:tc>
      </w:tr>
    </w:tbl>
    <w:p w14:paraId="34290810" w14:textId="77777777" w:rsidR="00AE404C" w:rsidRDefault="00AE404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741"/>
      </w:tblGrid>
      <w:tr w:rsidR="00AE404C" w14:paraId="37B863E9" w14:textId="77777777">
        <w:trPr>
          <w:trHeight w:val="224"/>
        </w:trPr>
        <w:tc>
          <w:tcPr>
            <w:tcW w:w="3632" w:type="dxa"/>
            <w:vMerge w:val="restart"/>
            <w:tcBorders>
              <w:bottom w:val="single" w:sz="4" w:space="0" w:color="000000"/>
            </w:tcBorders>
            <w:shd w:val="clear" w:color="auto" w:fill="DEEAF6"/>
          </w:tcPr>
          <w:p w14:paraId="25270DCE" w14:textId="77777777" w:rsidR="00AE404C" w:rsidRDefault="00AE404C">
            <w:pPr>
              <w:pStyle w:val="TableParagraph"/>
              <w:spacing w:before="5"/>
              <w:rPr>
                <w:b/>
                <w:sz w:val="9"/>
              </w:rPr>
            </w:pPr>
          </w:p>
          <w:p w14:paraId="66494FF5" w14:textId="77777777" w:rsidR="00AE404C" w:rsidRDefault="00416B58">
            <w:pPr>
              <w:pStyle w:val="TableParagraph"/>
              <w:ind w:left="14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CCF6EC">
                <v:group id="_x0000_s1042" style="width:39.45pt;height:36.55pt;mso-position-horizontal-relative:char;mso-position-vertical-relative:line" coordsize="789,731">
                  <v:shape id="_x0000_s1043" style="position:absolute;width:789;height:731" coordsize="789,731" o:spt="100" adj="0,,0" path="m773,r-9,l757,4,11,400r-7,4l,411r,16l6,434r7,2l243,515r6,16l310,714r,2l312,722r6,5l332,731r6,-2l350,717r73,-72l367,645r1,-5l327,640,279,503r28,-27l251,476,69,414,645,107r78,l736,91r41,l788,25r1,-9l785,9,779,5,773,xm599,595r-125,l663,660r6,2l675,661r10,-6l689,650r1,-6l694,614r-41,l599,595xm510,565r-125,l432,580r-65,65l423,645r51,-50l599,595,510,565xm692,149r-45,l365,515r-12,15l351,532r-2,6l346,551r-19,89l368,640r17,-75l510,565,476,553r-1,l404,528,692,149xm777,91r-41,l653,614r41,l777,91xm723,107r-78,l251,476r56,l647,149r45,l723,107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41" w:type="dxa"/>
            <w:tcBorders>
              <w:right w:val="single" w:sz="12" w:space="0" w:color="4471C4"/>
            </w:tcBorders>
            <w:shd w:val="clear" w:color="auto" w:fill="DEEAF6"/>
          </w:tcPr>
          <w:p w14:paraId="258D45B8" w14:textId="77777777" w:rsidR="00AE404C" w:rsidRDefault="001B7669">
            <w:pPr>
              <w:pStyle w:val="TableParagraph"/>
              <w:spacing w:line="20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CONFERIMENTO DEI DATI</w:t>
            </w:r>
          </w:p>
        </w:tc>
      </w:tr>
      <w:tr w:rsidR="00AE404C" w14:paraId="6BA9A244" w14:textId="77777777">
        <w:trPr>
          <w:trHeight w:val="690"/>
        </w:trPr>
        <w:tc>
          <w:tcPr>
            <w:tcW w:w="3632" w:type="dxa"/>
            <w:vMerge/>
            <w:tcBorders>
              <w:top w:val="nil"/>
              <w:bottom w:val="single" w:sz="4" w:space="0" w:color="000000"/>
            </w:tcBorders>
            <w:shd w:val="clear" w:color="auto" w:fill="DEEAF6"/>
          </w:tcPr>
          <w:p w14:paraId="37DDA0BC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1" w:type="dxa"/>
            <w:tcBorders>
              <w:bottom w:val="single" w:sz="4" w:space="0" w:color="000000"/>
              <w:right w:val="single" w:sz="12" w:space="0" w:color="4471C4"/>
            </w:tcBorders>
          </w:tcPr>
          <w:p w14:paraId="4C6C23E3" w14:textId="77777777" w:rsidR="00AE404C" w:rsidRDefault="001B7669">
            <w:pPr>
              <w:pStyle w:val="TableParagraph"/>
              <w:spacing w:before="1"/>
              <w:ind w:left="97"/>
            </w:pPr>
            <w:r>
              <w:t>Obbligatorio: il rifiuto di conferire i dati comporta l’impossibilità di consentire all’interessato l’accesso ai locali.</w:t>
            </w:r>
          </w:p>
        </w:tc>
      </w:tr>
    </w:tbl>
    <w:p w14:paraId="65C2ECA2" w14:textId="77777777" w:rsidR="00AE404C" w:rsidRDefault="00AE404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741"/>
      </w:tblGrid>
      <w:tr w:rsidR="00AE404C" w14:paraId="6951273F" w14:textId="77777777">
        <w:trPr>
          <w:trHeight w:val="224"/>
        </w:trPr>
        <w:tc>
          <w:tcPr>
            <w:tcW w:w="3632" w:type="dxa"/>
            <w:vMerge w:val="restart"/>
            <w:tcBorders>
              <w:bottom w:val="single" w:sz="4" w:space="0" w:color="000000"/>
            </w:tcBorders>
            <w:shd w:val="clear" w:color="auto" w:fill="DEEAF6"/>
          </w:tcPr>
          <w:p w14:paraId="01FCEC48" w14:textId="77777777" w:rsidR="00AE404C" w:rsidRDefault="00AE404C">
            <w:pPr>
              <w:pStyle w:val="TableParagraph"/>
              <w:rPr>
                <w:b/>
                <w:sz w:val="20"/>
              </w:rPr>
            </w:pPr>
          </w:p>
          <w:p w14:paraId="5F012912" w14:textId="77777777" w:rsidR="00AE404C" w:rsidRDefault="00AE404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A918A1B" w14:textId="77777777" w:rsidR="00AE404C" w:rsidRDefault="00416B58">
            <w:pPr>
              <w:pStyle w:val="TableParagraph"/>
              <w:ind w:left="13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DCFD3C">
                <v:group id="_x0000_s1039" style="width:46.7pt;height:32.35pt;mso-position-horizontal-relative:char;mso-position-vertical-relative:line" coordsize="934,647">
                  <v:shape id="_x0000_s1041" style="position:absolute;left:133;width:801;height:489" coordorigin="134" coordsize="801,489" o:spt="100" adj="0,,0" path="m620,r,116l342,176,197,304,142,431r-8,58l156,458r77,-68l382,322,620,290r170,l934,199,620,xm790,290r-170,l620,398,790,290xe" fillcolor="black" stroked="f">
                    <v:stroke joinstyle="round"/>
                    <v:formulas/>
                    <v:path arrowok="t" o:connecttype="segments"/>
                  </v:shape>
                  <v:shape id="_x0000_s1040" style="position:absolute;top:33;width:812;height:614" coordorigin=",33" coordsize="812,614" o:spt="100" adj="0,,0" path="m555,33l,33,,646r811,-2l811,597r-745,l66,83r489,l555,33xm811,343r-66,42l745,597r66,l811,343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41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4C6C143C" w14:textId="77777777" w:rsidR="00AE404C" w:rsidRDefault="001B7669">
            <w:pPr>
              <w:pStyle w:val="TableParagraph"/>
              <w:spacing w:line="205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DESTINATARI DEI DATI</w:t>
            </w:r>
          </w:p>
        </w:tc>
      </w:tr>
      <w:tr w:rsidR="00AE404C" w14:paraId="2CE7AD37" w14:textId="77777777">
        <w:trPr>
          <w:trHeight w:val="1024"/>
        </w:trPr>
        <w:tc>
          <w:tcPr>
            <w:tcW w:w="3632" w:type="dxa"/>
            <w:vMerge/>
            <w:tcBorders>
              <w:top w:val="nil"/>
              <w:bottom w:val="single" w:sz="4" w:space="0" w:color="000000"/>
            </w:tcBorders>
            <w:shd w:val="clear" w:color="auto" w:fill="DEEAF6"/>
          </w:tcPr>
          <w:p w14:paraId="695B99D7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1" w:type="dxa"/>
            <w:tcBorders>
              <w:top w:val="single" w:sz="4" w:space="0" w:color="000000"/>
              <w:bottom w:val="single" w:sz="4" w:space="0" w:color="000000"/>
              <w:right w:val="single" w:sz="12" w:space="0" w:color="4471C4"/>
            </w:tcBorders>
          </w:tcPr>
          <w:p w14:paraId="7A29B3E7" w14:textId="7B779774" w:rsidR="00AE404C" w:rsidRDefault="001B7669">
            <w:pPr>
              <w:pStyle w:val="TableParagraph"/>
              <w:ind w:left="97" w:right="85"/>
              <w:jc w:val="both"/>
            </w:pPr>
            <w:r>
              <w:t>I dati non saranno diffusi né comunicati a terzi al di fuori dell</w:t>
            </w:r>
            <w:r w:rsidR="0064416A">
              <w:t xml:space="preserve">a </w:t>
            </w:r>
            <w:r w:rsidR="00416B58" w:rsidRPr="00416B58">
              <w:rPr>
                <w:highlight w:val="yellow"/>
              </w:rPr>
              <w:t>&lt;NOME_AZIENDA&gt;</w:t>
            </w:r>
            <w:r w:rsidR="0064416A">
              <w:t xml:space="preserve"> </w:t>
            </w:r>
            <w:r>
              <w:t>salvo specifiche previsioni normative (es. in caso di richiesta da parte dell’Autorità sanitaria per la ricostruzione della filiera degli eventuali “contatti stretti di un lavoratore risultato positivo al COVID-19).</w:t>
            </w:r>
          </w:p>
        </w:tc>
      </w:tr>
    </w:tbl>
    <w:p w14:paraId="4EECDA0A" w14:textId="77777777" w:rsidR="00AE404C" w:rsidRDefault="00AE404C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741"/>
      </w:tblGrid>
      <w:tr w:rsidR="00AE404C" w14:paraId="38EC87D7" w14:textId="77777777">
        <w:trPr>
          <w:trHeight w:val="214"/>
        </w:trPr>
        <w:tc>
          <w:tcPr>
            <w:tcW w:w="3632" w:type="dxa"/>
            <w:vMerge w:val="restart"/>
            <w:tcBorders>
              <w:left w:val="single" w:sz="12" w:space="0" w:color="4471C4"/>
            </w:tcBorders>
            <w:shd w:val="clear" w:color="auto" w:fill="DEEAF6"/>
          </w:tcPr>
          <w:p w14:paraId="6F75A146" w14:textId="77777777" w:rsidR="00AE404C" w:rsidRDefault="00AE404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EB8ED00" w14:textId="77777777" w:rsidR="00AE404C" w:rsidRDefault="00416B58">
            <w:pPr>
              <w:pStyle w:val="TableParagraph"/>
              <w:ind w:left="14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7ADCB1">
                <v:group id="_x0000_s1033" style="width:36.95pt;height:24.55pt;mso-position-horizontal-relative:char;mso-position-vertical-relative:line" coordsize="739,491">
                  <v:shape id="_x0000_s1038" style="position:absolute;left:588;width:88;height:88" coordorigin="589" coordsize="88,88" path="m633,l616,3,602,13,592,27r-3,17l592,61r10,14l616,84r17,4l650,84r14,-9l673,61r4,-17l673,27,664,13,650,3,633,xe" fillcolor="black" stroked="f">
                    <v:path arrowok="t"/>
                  </v:shape>
                  <v:shape id="_x0000_s1037" style="position:absolute;left:63;width:88;height:88" coordorigin="63" coordsize="88,88" path="m107,l90,3,76,13,67,27,63,44r4,17l76,75r14,9l107,88r17,-4l138,75r9,-14l151,44,147,27,138,13,124,3,107,xe" fillcolor="black" stroked="f">
                    <v:path arrowok="t"/>
                  </v:shape>
                  <v:shape id="_x0000_s1036" style="position:absolute;left:413;width:88;height:88" coordorigin="414" coordsize="88,88" path="m457,l440,3,426,13r-9,14l414,44r3,17l426,75r14,9l457,88r18,-4l488,75,498,61r3,-17l498,27,488,13,475,3,457,xe" fillcolor="black" stroked="f">
                    <v:path arrowok="t"/>
                  </v:shape>
                  <v:shape id="_x0000_s1035" style="position:absolute;left:238;width:88;height:88" coordorigin="238" coordsize="88,88" path="m282,l265,3,251,13r-9,14l238,44r4,17l251,75r14,9l282,88r17,-4l313,75,323,61r3,-17l323,27,313,13,299,3,282,xe" fillcolor="black" stroked="f">
                    <v:path arrowok="t"/>
                  </v:shape>
                  <v:shape id="_x0000_s1034" style="position:absolute;top:96;width:739;height:395" coordorigin=",96" coordsize="739,395" o:spt="100" adj="0,,0" path="m98,342r-35,l63,491r35,l98,342xm151,342r-35,l116,491r35,l151,342xm326,149r-88,l238,491r35,l273,289r53,l326,149xm326,289r-35,l291,491r35,l326,289xm449,342r-35,l414,491r35,l449,342xm501,342r-35,l466,491r35,l501,342xm677,149r-88,l589,491r35,l624,289r53,l677,149xm677,289r-35,l642,491r35,l677,289xm151,149r-88,l63,212,37,342r140,l151,212r,-63xm501,149r-87,l414,212,387,342r141,l501,211r,-62xm187,149r-36,l179,274r7,6l202,280r7,-5l210,266r21,-85l195,181r-8,-32xm362,149r-36,l354,274r7,6l378,280r7,-5l386,266r20,-84l370,182r-8,-33xm538,149r-37,l529,274r7,6l553,280r7,-5l563,266r18,-84l545,182r-7,-33xm713,149r-36,l705,274r7,6l725,280r2,l734,276r5,-9l737,258,713,149xm119,96r-24,l82,98r-10,5l59,107r-12,6l33,124r-1,3l31,131,3,258,,267r6,11l17,280r10,l34,274r3,-8l63,149r124,l183,131r-1,-4l181,124,167,113r-12,-7l142,103,131,99,119,96xm470,96r-25,l433,98r-11,5l409,107r-11,6l384,124r-2,3l381,131r-11,50l370,182r36,l414,149r124,l534,131r-1,-4l531,124,517,113r-11,-7l493,103,481,99,470,96xm645,96r-25,l608,98r-10,5l585,107r-12,6l559,124r-2,3l556,131r-11,51l581,182r8,-33l713,149r-4,-18l708,127r-2,-3l692,113r-11,-7l668,103,656,99,645,96xm294,96r-24,l258,98r-11,5l234,107r-11,6l209,124r-2,3l206,131r-11,50l231,181r7,-32l362,149r-4,-18l358,127r-2,-3l342,113r-12,-7l317,103,306,99,294,9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41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6768C222" w14:textId="77777777" w:rsidR="00AE404C" w:rsidRDefault="001B7669">
            <w:pPr>
              <w:pStyle w:val="TableParagraph"/>
              <w:spacing w:line="19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SOGGETTI AUTORIZZATI AL TRATTAMENTO</w:t>
            </w:r>
          </w:p>
        </w:tc>
      </w:tr>
      <w:tr w:rsidR="00AE404C" w14:paraId="7D2F6219" w14:textId="77777777">
        <w:trPr>
          <w:trHeight w:val="2012"/>
        </w:trPr>
        <w:tc>
          <w:tcPr>
            <w:tcW w:w="3632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652415C0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1" w:type="dxa"/>
            <w:tcBorders>
              <w:top w:val="single" w:sz="4" w:space="0" w:color="000000"/>
              <w:right w:val="single" w:sz="12" w:space="0" w:color="4471C4"/>
            </w:tcBorders>
          </w:tcPr>
          <w:p w14:paraId="34634E01" w14:textId="77777777" w:rsidR="00AE404C" w:rsidRDefault="001B7669">
            <w:pPr>
              <w:pStyle w:val="TableParagraph"/>
              <w:spacing w:line="242" w:lineRule="auto"/>
              <w:ind w:left="106" w:right="31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dati</w:t>
            </w:r>
            <w:r>
              <w:rPr>
                <w:spacing w:val="-11"/>
              </w:rPr>
              <w:t xml:space="preserve"> </w:t>
            </w:r>
            <w:r>
              <w:t>potranno</w:t>
            </w:r>
            <w:r>
              <w:rPr>
                <w:spacing w:val="-11"/>
              </w:rPr>
              <w:t xml:space="preserve"> </w:t>
            </w:r>
            <w:r>
              <w:t>essere</w:t>
            </w:r>
            <w:r>
              <w:rPr>
                <w:spacing w:val="-12"/>
              </w:rPr>
              <w:t xml:space="preserve"> </w:t>
            </w:r>
            <w:r>
              <w:t>trattati</w:t>
            </w:r>
            <w:r>
              <w:rPr>
                <w:spacing w:val="-12"/>
              </w:rPr>
              <w:t xml:space="preserve"> </w:t>
            </w:r>
            <w:r>
              <w:t>esclusivamente</w:t>
            </w:r>
            <w:r>
              <w:rPr>
                <w:spacing w:val="-11"/>
              </w:rPr>
              <w:t xml:space="preserve"> </w:t>
            </w:r>
            <w:r>
              <w:t>dai</w:t>
            </w:r>
            <w:r>
              <w:rPr>
                <w:spacing w:val="-12"/>
              </w:rPr>
              <w:t xml:space="preserve"> </w:t>
            </w:r>
            <w:r>
              <w:t>dipendenti</w:t>
            </w:r>
            <w:r>
              <w:rPr>
                <w:spacing w:val="-11"/>
              </w:rPr>
              <w:t xml:space="preserve"> </w:t>
            </w:r>
            <w:r>
              <w:t>delle</w:t>
            </w:r>
            <w:r>
              <w:rPr>
                <w:spacing w:val="-12"/>
              </w:rPr>
              <w:t xml:space="preserve"> </w:t>
            </w:r>
            <w:r>
              <w:t>funzioni</w:t>
            </w:r>
            <w:r>
              <w:rPr>
                <w:spacing w:val="-12"/>
              </w:rPr>
              <w:t xml:space="preserve"> </w:t>
            </w:r>
            <w:r>
              <w:t>aziendali</w:t>
            </w:r>
            <w:r>
              <w:rPr>
                <w:spacing w:val="-11"/>
              </w:rPr>
              <w:t xml:space="preserve"> </w:t>
            </w:r>
            <w:r>
              <w:t>deputate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perseguimento</w:t>
            </w:r>
            <w:r>
              <w:rPr>
                <w:spacing w:val="-11"/>
              </w:rPr>
              <w:t xml:space="preserve"> </w:t>
            </w:r>
            <w:r>
              <w:t>delle</w:t>
            </w:r>
            <w:r>
              <w:rPr>
                <w:spacing w:val="-12"/>
              </w:rPr>
              <w:t xml:space="preserve"> </w:t>
            </w:r>
            <w:r>
              <w:t>finalità</w:t>
            </w:r>
            <w:r>
              <w:rPr>
                <w:spacing w:val="-13"/>
              </w:rPr>
              <w:t xml:space="preserve"> </w:t>
            </w:r>
            <w:r>
              <w:t>sopra</w:t>
            </w:r>
            <w:r>
              <w:rPr>
                <w:spacing w:val="-12"/>
              </w:rPr>
              <w:t xml:space="preserve"> </w:t>
            </w:r>
            <w:r>
              <w:t>indicate o da soggetti terzi che sono stati espressamente autorizzati al trattamento e che hanno ricevuto adeguate istruzioni</w:t>
            </w:r>
            <w:r>
              <w:rPr>
                <w:spacing w:val="-27"/>
              </w:rPr>
              <w:t xml:space="preserve"> </w:t>
            </w:r>
            <w:r>
              <w:t>operative.</w:t>
            </w:r>
          </w:p>
          <w:p w14:paraId="60B43B60" w14:textId="5692959A" w:rsidR="00AE404C" w:rsidRDefault="001B7669">
            <w:pPr>
              <w:pStyle w:val="TableParagraph"/>
              <w:spacing w:line="244" w:lineRule="exact"/>
              <w:ind w:left="106"/>
            </w:pPr>
            <w:r>
              <w:t xml:space="preserve">Nello </w:t>
            </w:r>
            <w:proofErr w:type="gramStart"/>
            <w:r>
              <w:t>specifico</w:t>
            </w:r>
            <w:r w:rsidR="008619A1">
              <w:t xml:space="preserve"> :</w:t>
            </w:r>
            <w:proofErr w:type="gramEnd"/>
          </w:p>
          <w:p w14:paraId="7D56C8DC" w14:textId="6F454D12" w:rsidR="00AE404C" w:rsidRPr="00416B58" w:rsidRDefault="001B766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left="826" w:right="74"/>
              <w:rPr>
                <w:highlight w:val="yellow"/>
              </w:rPr>
            </w:pPr>
            <w:r w:rsidRPr="00416B58">
              <w:rPr>
                <w:highlight w:val="yellow"/>
              </w:rPr>
              <w:t xml:space="preserve">Soggetti appartenenti o specificatamente indicati dalla </w:t>
            </w:r>
            <w:r w:rsidR="008619A1" w:rsidRPr="00416B58">
              <w:rPr>
                <w:highlight w:val="yellow"/>
              </w:rPr>
              <w:t xml:space="preserve">Direzione </w:t>
            </w:r>
            <w:r w:rsidRPr="00416B58">
              <w:rPr>
                <w:highlight w:val="yellow"/>
              </w:rPr>
              <w:t>per la rilevazione della temperatura corporea e per la ricezione della dichiarazione di cui</w:t>
            </w:r>
            <w:r w:rsidRPr="00416B58">
              <w:rPr>
                <w:spacing w:val="-3"/>
                <w:highlight w:val="yellow"/>
              </w:rPr>
              <w:t xml:space="preserve"> </w:t>
            </w:r>
            <w:r w:rsidRPr="00416B58">
              <w:rPr>
                <w:highlight w:val="yellow"/>
              </w:rPr>
              <w:t>sopra.</w:t>
            </w:r>
          </w:p>
          <w:p w14:paraId="05648AD9" w14:textId="77777777" w:rsidR="00AE404C" w:rsidRDefault="001B7669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left="826" w:right="74"/>
            </w:pPr>
            <w:r w:rsidRPr="00416B58">
              <w:rPr>
                <w:highlight w:val="yellow"/>
              </w:rPr>
              <w:t xml:space="preserve">Soggetti appartenenti alla funzione Human </w:t>
            </w:r>
            <w:proofErr w:type="spellStart"/>
            <w:r w:rsidRPr="00416B58">
              <w:rPr>
                <w:highlight w:val="yellow"/>
              </w:rPr>
              <w:t>Resources</w:t>
            </w:r>
            <w:proofErr w:type="spellEnd"/>
            <w:r w:rsidRPr="00416B58">
              <w:rPr>
                <w:highlight w:val="yellow"/>
              </w:rPr>
              <w:t xml:space="preserve"> per il conseguente trattamento pertinente alla giustificazione dell’assenza dal luogo di</w:t>
            </w:r>
            <w:r w:rsidRPr="00416B58">
              <w:rPr>
                <w:spacing w:val="-1"/>
                <w:highlight w:val="yellow"/>
              </w:rPr>
              <w:t xml:space="preserve"> </w:t>
            </w:r>
            <w:r w:rsidRPr="00416B58">
              <w:rPr>
                <w:highlight w:val="yellow"/>
              </w:rPr>
              <w:t>lavoro.</w:t>
            </w:r>
          </w:p>
        </w:tc>
      </w:tr>
    </w:tbl>
    <w:p w14:paraId="1DD34CEC" w14:textId="77777777" w:rsidR="00AE404C" w:rsidRDefault="00AE404C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11743"/>
      </w:tblGrid>
      <w:tr w:rsidR="00AE404C" w14:paraId="695A62D1" w14:textId="77777777">
        <w:trPr>
          <w:trHeight w:val="214"/>
        </w:trPr>
        <w:tc>
          <w:tcPr>
            <w:tcW w:w="3629" w:type="dxa"/>
            <w:vMerge w:val="restart"/>
            <w:tcBorders>
              <w:left w:val="single" w:sz="12" w:space="0" w:color="4471C4"/>
            </w:tcBorders>
            <w:shd w:val="clear" w:color="auto" w:fill="DEEAF6"/>
          </w:tcPr>
          <w:p w14:paraId="4E3ACCAE" w14:textId="77777777" w:rsidR="00AE404C" w:rsidRDefault="00AE404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0CB0BF9" w14:textId="77777777" w:rsidR="00AE404C" w:rsidRDefault="00416B58">
            <w:pPr>
              <w:pStyle w:val="TableParagraph"/>
              <w:ind w:left="133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0B1AA3C">
                <v:group id="_x0000_s1030" style="width:48.05pt;height:39pt;mso-position-horizontal-relative:char;mso-position-vertical-relative:line" coordsize="961,780">
                  <v:shape id="_x0000_s1032" type="#_x0000_t75" style="position:absolute;left:594;width:252;height:384">
                    <v:imagedata r:id="rId11" o:title=""/>
                  </v:shape>
                  <v:shape id="_x0000_s1031" style="position:absolute;top:107;width:961;height:673" coordorigin=",107" coordsize="961,673" o:spt="100" adj="0,,0" path="m240,107l,227,,780,233,663r-161,l72,272,216,200r209,l240,107xm401,660r-161,l480,780,665,687r-209,l401,660xm881,660r-161,l960,780r,-117l888,663r-7,-3xm425,200r-161,l456,296r,391l504,687r,-391l589,253,578,227r-98,l425,200xm744,431r-48,l696,591,504,687r161,l720,660r161,l744,591r,-160xm264,200r-48,l216,591,72,663r161,l240,660r161,l264,591r,-391xm881,188r-30,65l888,272r,391l960,663r,-436l881,188xm559,188r-79,39l578,227,559,18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743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4897245A" w14:textId="77777777" w:rsidR="00AE404C" w:rsidRDefault="001B7669">
            <w:pPr>
              <w:pStyle w:val="TableParagraph"/>
              <w:spacing w:line="19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TRASFERIMENTO DEI DATI PERSONALI IN PAESI NON APPARTENENTI ALL’UNIONE EUROPEA</w:t>
            </w:r>
          </w:p>
        </w:tc>
      </w:tr>
      <w:tr w:rsidR="00AE404C" w14:paraId="6F631363" w14:textId="77777777">
        <w:trPr>
          <w:trHeight w:val="1808"/>
        </w:trPr>
        <w:tc>
          <w:tcPr>
            <w:tcW w:w="3629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4B8DC8C3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3" w:type="dxa"/>
            <w:tcBorders>
              <w:top w:val="single" w:sz="4" w:space="0" w:color="000000"/>
              <w:right w:val="single" w:sz="12" w:space="0" w:color="4471C4"/>
            </w:tcBorders>
          </w:tcPr>
          <w:p w14:paraId="195BBCB4" w14:textId="77777777" w:rsidR="00AE404C" w:rsidRDefault="001B766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D64A1">
              <w:rPr>
                <w:sz w:val="20"/>
              </w:rPr>
              <w:t>Non è previsto il trasferimento dei dati in paesi extra-europei</w:t>
            </w:r>
          </w:p>
        </w:tc>
      </w:tr>
    </w:tbl>
    <w:p w14:paraId="46EBC08A" w14:textId="77777777" w:rsidR="00AE404C" w:rsidRDefault="00AE404C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741"/>
      </w:tblGrid>
      <w:tr w:rsidR="00AE404C" w14:paraId="4D0BE77C" w14:textId="77777777">
        <w:trPr>
          <w:trHeight w:val="217"/>
        </w:trPr>
        <w:tc>
          <w:tcPr>
            <w:tcW w:w="3632" w:type="dxa"/>
            <w:vMerge w:val="restart"/>
            <w:tcBorders>
              <w:left w:val="single" w:sz="12" w:space="0" w:color="4471C4"/>
            </w:tcBorders>
            <w:shd w:val="clear" w:color="auto" w:fill="DEEAF6"/>
          </w:tcPr>
          <w:p w14:paraId="5D464679" w14:textId="77777777" w:rsidR="00AE404C" w:rsidRDefault="00AE404C">
            <w:pPr>
              <w:pStyle w:val="TableParagraph"/>
              <w:spacing w:before="5"/>
              <w:rPr>
                <w:b/>
                <w:sz w:val="8"/>
              </w:rPr>
            </w:pPr>
          </w:p>
          <w:p w14:paraId="6C0A6FB7" w14:textId="77777777" w:rsidR="00AE404C" w:rsidRDefault="00416B58">
            <w:pPr>
              <w:pStyle w:val="TableParagraph"/>
              <w:ind w:left="13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A97CD1">
                <v:group id="_x0000_s1026" style="width:48.05pt;height:48.05pt;mso-position-horizontal-relative:char;mso-position-vertical-relative:line" coordsize="961,961">
                  <v:shape id="_x0000_s1029" style="position:absolute;left:32;width:892;height:961" coordorigin="32" coordsize="892,961" o:spt="100" adj="0,,0" path="m768,888r-576,l192,960r576,l768,888xm613,840r-267,l335,851r,37l624,888r,-37l613,840xm543,204r-126,l423,215r9,9l443,230r,610l516,840r,-610l527,224r10,-9l543,204xm852,132r-744,l94,135r-12,7l75,154r-3,14l74,180r6,11l89,199r12,4l32,552r50,l134,279r49,l164,204r688,l867,201r11,-7l879,192r-412,l456,181r,-26l467,144r412,l878,142r-11,-7l852,132xm183,279r-49,l203,552r49,l183,279xm837,204r-64,l706,552r49,l808,279r47,l837,204xm855,279r-47,l875,552r49,l855,279xm879,144r-386,l504,155r,26l493,192r386,l886,182r2,-14l886,154r-7,-10xm480,l466,3r-11,7l447,22r-3,14l444,106r-11,6l424,121r-6,11l543,132r-6,-11l527,112r-11,-6l516,36,513,22,506,10,494,3,480,xe" fillcolor="black" stroked="f">
                    <v:stroke joinstyle="round"/>
                    <v:formulas/>
                    <v:path arrowok="t" o:connecttype="segments"/>
                  </v:shape>
                  <v:shape id="_x0000_s1028" style="position:absolute;top:588;width:289;height:73" coordorigin=",588" coordsize="289,73" path="m288,588l,588r11,28l42,639r46,16l144,660r56,-5l246,639r31,-23l288,588xe" fillcolor="black" stroked="f">
                    <v:path arrowok="t"/>
                  </v:shape>
                  <v:shape id="_x0000_s1027" style="position:absolute;left:672;top:588;width:289;height:73" coordorigin="672,588" coordsize="289,73" path="m960,588r-288,l684,616r31,23l760,655r56,5l872,655r46,-16l949,616r11,-28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741" w:type="dxa"/>
            <w:tcBorders>
              <w:bottom w:val="single" w:sz="4" w:space="0" w:color="000000"/>
              <w:right w:val="single" w:sz="12" w:space="0" w:color="4471C4"/>
            </w:tcBorders>
            <w:shd w:val="clear" w:color="auto" w:fill="DEEAF6"/>
          </w:tcPr>
          <w:p w14:paraId="676C9E90" w14:textId="77777777" w:rsidR="00AE404C" w:rsidRDefault="001B7669">
            <w:pPr>
              <w:pStyle w:val="TableParagraph"/>
              <w:spacing w:before="2" w:line="19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DIRITTI DELL'INTERESSATO - RECLAMO ALL’AUTORITÀ DI CONTROLLO</w:t>
            </w:r>
          </w:p>
        </w:tc>
      </w:tr>
      <w:tr w:rsidR="00AE404C" w14:paraId="1834ACAE" w14:textId="77777777">
        <w:trPr>
          <w:trHeight w:val="1661"/>
        </w:trPr>
        <w:tc>
          <w:tcPr>
            <w:tcW w:w="3632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5CBC4C79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1" w:type="dxa"/>
            <w:tcBorders>
              <w:top w:val="single" w:sz="4" w:space="0" w:color="000000"/>
              <w:bottom w:val="single" w:sz="4" w:space="0" w:color="000000"/>
              <w:right w:val="single" w:sz="12" w:space="0" w:color="4471C4"/>
            </w:tcBorders>
          </w:tcPr>
          <w:p w14:paraId="3ECEA249" w14:textId="77777777" w:rsidR="00AE404C" w:rsidRDefault="001B7669">
            <w:pPr>
              <w:pStyle w:val="TableParagraph"/>
              <w:ind w:left="106" w:right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Contattando l’Ufficio del </w:t>
            </w:r>
            <w:r w:rsidRPr="00416B58">
              <w:rPr>
                <w:sz w:val="20"/>
                <w:highlight w:val="yellow"/>
              </w:rPr>
              <w:t>DPO</w:t>
            </w:r>
            <w:r>
              <w:rPr>
                <w:sz w:val="20"/>
              </w:rPr>
              <w:t xml:space="preserve"> via e-mail all’indirizzo indicato in intestazione, gli interessati possono esercitare i propri diritti ai sensi degli articoli da 15 a 22 del GDPR. (Accesso ai dati, Rettifica, Cancellazione, Limitazione del trattamento, Notifica, Portabilità, Opposizione, Processo decisionale automatizzato) quando applicabili.</w:t>
            </w:r>
          </w:p>
        </w:tc>
      </w:tr>
      <w:tr w:rsidR="00AE404C" w14:paraId="258717E8" w14:textId="77777777">
        <w:trPr>
          <w:trHeight w:val="214"/>
        </w:trPr>
        <w:tc>
          <w:tcPr>
            <w:tcW w:w="3632" w:type="dxa"/>
            <w:vMerge/>
            <w:tcBorders>
              <w:top w:val="nil"/>
              <w:left w:val="single" w:sz="12" w:space="0" w:color="4471C4"/>
            </w:tcBorders>
            <w:shd w:val="clear" w:color="auto" w:fill="DEEAF6"/>
          </w:tcPr>
          <w:p w14:paraId="37D140BD" w14:textId="77777777" w:rsidR="00AE404C" w:rsidRDefault="00AE404C">
            <w:pPr>
              <w:rPr>
                <w:sz w:val="2"/>
                <w:szCs w:val="2"/>
              </w:rPr>
            </w:pPr>
          </w:p>
        </w:tc>
        <w:tc>
          <w:tcPr>
            <w:tcW w:w="11741" w:type="dxa"/>
            <w:tcBorders>
              <w:top w:val="single" w:sz="4" w:space="0" w:color="000000"/>
              <w:right w:val="single" w:sz="12" w:space="0" w:color="4471C4"/>
            </w:tcBorders>
          </w:tcPr>
          <w:p w14:paraId="71AD6EF8" w14:textId="77777777" w:rsidR="00AE404C" w:rsidRDefault="001B7669"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sz w:val="20"/>
              </w:rPr>
              <w:t>Gli interessati hanno il diritto di proporre reclamo all'Autorità di controllo competente.</w:t>
            </w:r>
          </w:p>
        </w:tc>
      </w:tr>
    </w:tbl>
    <w:p w14:paraId="4AACE3D7" w14:textId="77777777" w:rsidR="001B7669" w:rsidRDefault="001B7669"/>
    <w:sectPr w:rsidR="001B7669">
      <w:type w:val="continuous"/>
      <w:pgSz w:w="16840" w:h="2382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98F"/>
    <w:multiLevelType w:val="hybridMultilevel"/>
    <w:tmpl w:val="8264B3D8"/>
    <w:lvl w:ilvl="0" w:tplc="9CC6EE8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C5E83"/>
    <w:multiLevelType w:val="hybridMultilevel"/>
    <w:tmpl w:val="241E15EA"/>
    <w:lvl w:ilvl="0" w:tplc="9CC6EE8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21BD3"/>
    <w:multiLevelType w:val="hybridMultilevel"/>
    <w:tmpl w:val="58DEB5FE"/>
    <w:lvl w:ilvl="0" w:tplc="264A43B2">
      <w:numFmt w:val="bullet"/>
      <w:lvlText w:val="-"/>
      <w:lvlJc w:val="left"/>
      <w:pPr>
        <w:ind w:left="46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76F7E"/>
    <w:multiLevelType w:val="hybridMultilevel"/>
    <w:tmpl w:val="11CE9152"/>
    <w:lvl w:ilvl="0" w:tplc="9CC6EE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E20FC48">
      <w:numFmt w:val="bullet"/>
      <w:lvlText w:val="•"/>
      <w:lvlJc w:val="left"/>
      <w:pPr>
        <w:ind w:left="1909" w:hanging="360"/>
      </w:pPr>
      <w:rPr>
        <w:rFonts w:hint="default"/>
        <w:lang w:val="it-IT" w:eastAsia="it-IT" w:bidi="it-IT"/>
      </w:rPr>
    </w:lvl>
    <w:lvl w:ilvl="2" w:tplc="18A002CC">
      <w:numFmt w:val="bullet"/>
      <w:lvlText w:val="•"/>
      <w:lvlJc w:val="left"/>
      <w:pPr>
        <w:ind w:left="2998" w:hanging="360"/>
      </w:pPr>
      <w:rPr>
        <w:rFonts w:hint="default"/>
        <w:lang w:val="it-IT" w:eastAsia="it-IT" w:bidi="it-IT"/>
      </w:rPr>
    </w:lvl>
    <w:lvl w:ilvl="3" w:tplc="903CDEFA">
      <w:numFmt w:val="bullet"/>
      <w:lvlText w:val="•"/>
      <w:lvlJc w:val="left"/>
      <w:pPr>
        <w:ind w:left="4087" w:hanging="360"/>
      </w:pPr>
      <w:rPr>
        <w:rFonts w:hint="default"/>
        <w:lang w:val="it-IT" w:eastAsia="it-IT" w:bidi="it-IT"/>
      </w:rPr>
    </w:lvl>
    <w:lvl w:ilvl="4" w:tplc="A1BC2AAE">
      <w:numFmt w:val="bullet"/>
      <w:lvlText w:val="•"/>
      <w:lvlJc w:val="left"/>
      <w:pPr>
        <w:ind w:left="5176" w:hanging="360"/>
      </w:pPr>
      <w:rPr>
        <w:rFonts w:hint="default"/>
        <w:lang w:val="it-IT" w:eastAsia="it-IT" w:bidi="it-IT"/>
      </w:rPr>
    </w:lvl>
    <w:lvl w:ilvl="5" w:tplc="A48ACCF6">
      <w:numFmt w:val="bullet"/>
      <w:lvlText w:val="•"/>
      <w:lvlJc w:val="left"/>
      <w:pPr>
        <w:ind w:left="6265" w:hanging="360"/>
      </w:pPr>
      <w:rPr>
        <w:rFonts w:hint="default"/>
        <w:lang w:val="it-IT" w:eastAsia="it-IT" w:bidi="it-IT"/>
      </w:rPr>
    </w:lvl>
    <w:lvl w:ilvl="6" w:tplc="70225D80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7" w:tplc="56C2AB3E">
      <w:numFmt w:val="bullet"/>
      <w:lvlText w:val="•"/>
      <w:lvlJc w:val="left"/>
      <w:pPr>
        <w:ind w:left="8443" w:hanging="360"/>
      </w:pPr>
      <w:rPr>
        <w:rFonts w:hint="default"/>
        <w:lang w:val="it-IT" w:eastAsia="it-IT" w:bidi="it-IT"/>
      </w:rPr>
    </w:lvl>
    <w:lvl w:ilvl="8" w:tplc="F584789E">
      <w:numFmt w:val="bullet"/>
      <w:lvlText w:val="•"/>
      <w:lvlJc w:val="left"/>
      <w:pPr>
        <w:ind w:left="9532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04C"/>
    <w:rsid w:val="001B7669"/>
    <w:rsid w:val="003D6A6F"/>
    <w:rsid w:val="00416B58"/>
    <w:rsid w:val="004D64A1"/>
    <w:rsid w:val="0064416A"/>
    <w:rsid w:val="008619A1"/>
    <w:rsid w:val="00954C65"/>
    <w:rsid w:val="00957B80"/>
    <w:rsid w:val="00AE27B9"/>
    <w:rsid w:val="00AE404C"/>
    <w:rsid w:val="00E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4:docId w14:val="2A7C41A7"/>
  <w15:docId w15:val="{4C1FE546-8442-4181-B34B-4C594C15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D64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sicurdata@openda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P4I</dc:creator>
  <cp:lastModifiedBy>Agostino Oliveri</cp:lastModifiedBy>
  <cp:revision>2</cp:revision>
  <dcterms:created xsi:type="dcterms:W3CDTF">2020-04-28T09:46:00Z</dcterms:created>
  <dcterms:modified xsi:type="dcterms:W3CDTF">2020-04-28T09:46:00Z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2020-03-17T00:00:00Z</vt:filetime>
  </property>
</Properties>
</file>